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C6A" w:rsidRPr="00BB25EC" w:rsidRDefault="00AB0C6A" w:rsidP="00AB0C6A">
      <w:pPr>
        <w:rPr>
          <w:rFonts w:ascii="Trebuchet MS" w:hAnsi="Trebuchet MS"/>
          <w:b/>
          <w:sz w:val="40"/>
          <w:szCs w:val="40"/>
          <w:u w:val="single"/>
        </w:rPr>
      </w:pPr>
      <w:proofErr w:type="gramStart"/>
      <w:r>
        <w:rPr>
          <w:rFonts w:ascii="Trebuchet MS" w:hAnsi="Trebuchet MS"/>
          <w:b/>
          <w:sz w:val="40"/>
          <w:szCs w:val="40"/>
          <w:u w:val="single"/>
        </w:rPr>
        <w:t>YOUR</w:t>
      </w:r>
      <w:proofErr w:type="gramEnd"/>
      <w:r>
        <w:rPr>
          <w:rFonts w:ascii="Trebuchet MS" w:hAnsi="Trebuchet MS"/>
          <w:b/>
          <w:sz w:val="40"/>
          <w:szCs w:val="40"/>
          <w:u w:val="single"/>
        </w:rPr>
        <w:t xml:space="preserve"> </w:t>
      </w:r>
      <w:r w:rsidRPr="00BB25EC">
        <w:rPr>
          <w:rFonts w:ascii="Trebuchet MS" w:hAnsi="Trebuchet MS"/>
          <w:b/>
          <w:sz w:val="40"/>
          <w:szCs w:val="40"/>
          <w:u w:val="single"/>
        </w:rPr>
        <w:t>JOURNAL</w:t>
      </w:r>
    </w:p>
    <w:p w:rsidR="00AB0C6A" w:rsidRPr="001B58CC" w:rsidRDefault="00AB0C6A" w:rsidP="00AB0C6A">
      <w:pPr>
        <w:rPr>
          <w:rFonts w:ascii="Verdana" w:hAnsi="Verdana"/>
          <w:sz w:val="20"/>
          <w:szCs w:val="20"/>
        </w:rPr>
      </w:pPr>
      <w:r>
        <w:rPr>
          <w:rFonts w:ascii="Verdana" w:hAnsi="Verdana"/>
          <w:sz w:val="20"/>
          <w:szCs w:val="20"/>
        </w:rPr>
        <w:tab/>
      </w:r>
      <w:r>
        <w:rPr>
          <w:rFonts w:ascii="Verdana" w:hAnsi="Verdana"/>
          <w:sz w:val="20"/>
          <w:szCs w:val="20"/>
        </w:rPr>
        <w:tab/>
      </w:r>
    </w:p>
    <w:p w:rsidR="00AB0C6A" w:rsidRPr="00317CB7" w:rsidRDefault="00AB0C6A" w:rsidP="00AB0C6A">
      <w:pPr>
        <w:rPr>
          <w:rFonts w:ascii="Trebuchet MS" w:hAnsi="Trebuchet MS"/>
        </w:rPr>
      </w:pPr>
      <w:r w:rsidRPr="00317CB7">
        <w:rPr>
          <w:rFonts w:ascii="Trebuchet MS" w:hAnsi="Trebuchet MS"/>
        </w:rPr>
        <w:t>Each week you should make sure your journal is completed. It should contain the following:</w: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r>
        <w:rPr>
          <w:rFonts w:ascii="Trebuchet MS" w:hAnsi="Trebuchet MS"/>
          <w:noProof/>
          <w:lang w:val="en-AU" w:eastAsia="en-AU"/>
        </w:rPr>
        <w:pict>
          <v:group id="_x0000_s1026" style="position:absolute;margin-left:-32.65pt;margin-top:9.35pt;width:512.35pt;height:263.95pt;z-index:251660288" coordorigin="807,2019" coordsize="10247,5279">
            <v:oval id="_x0000_s1027" style="position:absolute;left:1883;top:4744;width:3703;height:1017">
              <v:textbox style="mso-next-textbox:#_x0000_s1027">
                <w:txbxContent>
                  <w:p w:rsidR="00AB0C6A" w:rsidRPr="00EB491A" w:rsidRDefault="00AB0C6A" w:rsidP="00AB0C6A">
                    <w:pPr>
                      <w:jc w:val="center"/>
                      <w:rPr>
                        <w:rFonts w:ascii="Comic Sans MS" w:hAnsi="Comic Sans MS"/>
                      </w:rPr>
                    </w:pPr>
                    <w:r w:rsidRPr="00EB491A">
                      <w:rPr>
                        <w:rFonts w:ascii="Comic Sans MS" w:hAnsi="Comic Sans MS"/>
                      </w:rPr>
                      <w:t>Background reading and research</w:t>
                    </w:r>
                  </w:p>
                </w:txbxContent>
              </v:textbox>
            </v:oval>
            <v:oval id="_x0000_s1028" style="position:absolute;left:6011;top:5113;width:3703;height:1017">
              <v:textbox>
                <w:txbxContent>
                  <w:p w:rsidR="00AB0C6A" w:rsidRPr="00EB491A" w:rsidRDefault="00AB0C6A" w:rsidP="00AB0C6A">
                    <w:pPr>
                      <w:jc w:val="center"/>
                      <w:rPr>
                        <w:rFonts w:ascii="Comic Sans MS" w:hAnsi="Comic Sans MS"/>
                      </w:rPr>
                    </w:pPr>
                    <w:r w:rsidRPr="00EB491A">
                      <w:rPr>
                        <w:rFonts w:ascii="Comic Sans MS" w:hAnsi="Comic Sans MS"/>
                      </w:rPr>
                      <w:t>Comments on how the week has gone</w:t>
                    </w:r>
                  </w:p>
                </w:txbxContent>
              </v:textbox>
            </v:oval>
            <v:oval id="_x0000_s1029" style="position:absolute;left:5142;top:6488;width:4140;height:810">
              <v:textbox>
                <w:txbxContent>
                  <w:p w:rsidR="00AB0C6A" w:rsidRPr="00EB491A" w:rsidRDefault="00AB0C6A" w:rsidP="00AB0C6A">
                    <w:pPr>
                      <w:jc w:val="center"/>
                      <w:rPr>
                        <w:rFonts w:ascii="Comic Sans MS" w:hAnsi="Comic Sans MS"/>
                      </w:rPr>
                    </w:pPr>
                    <w:r>
                      <w:rPr>
                        <w:rFonts w:ascii="Comic Sans MS" w:hAnsi="Comic Sans MS"/>
                      </w:rPr>
                      <w:t>Planning for next week</w:t>
                    </w:r>
                  </w:p>
                </w:txbxContent>
              </v:textbox>
            </v:oval>
            <v:oval id="_x0000_s1030" style="position:absolute;left:1074;top:3685;width:1827;height:592">
              <v:textbox>
                <w:txbxContent>
                  <w:p w:rsidR="00AB0C6A" w:rsidRPr="00EB491A" w:rsidRDefault="00AB0C6A" w:rsidP="00AB0C6A">
                    <w:pPr>
                      <w:jc w:val="center"/>
                      <w:rPr>
                        <w:rFonts w:ascii="Comic Sans MS" w:hAnsi="Comic Sans MS"/>
                        <w:sz w:val="22"/>
                        <w:szCs w:val="22"/>
                      </w:rPr>
                    </w:pPr>
                    <w:r>
                      <w:rPr>
                        <w:rFonts w:ascii="Comic Sans MS" w:hAnsi="Comic Sans MS"/>
                        <w:sz w:val="22"/>
                        <w:szCs w:val="22"/>
                      </w:rPr>
                      <w:t>Sketches</w:t>
                    </w:r>
                  </w:p>
                </w:txbxContent>
              </v:textbox>
            </v:oval>
            <v:oval id="_x0000_s1031" style="position:absolute;left:2646;top:3086;width:1722;height:567">
              <v:textbox>
                <w:txbxContent>
                  <w:p w:rsidR="00AB0C6A" w:rsidRPr="00EB491A" w:rsidRDefault="00AB0C6A" w:rsidP="00AB0C6A">
                    <w:pPr>
                      <w:jc w:val="center"/>
                      <w:rPr>
                        <w:rFonts w:ascii="Comic Sans MS" w:hAnsi="Comic Sans MS"/>
                      </w:rPr>
                    </w:pPr>
                    <w:r>
                      <w:rPr>
                        <w:rFonts w:ascii="Comic Sans MS" w:hAnsi="Comic Sans MS"/>
                      </w:rPr>
                      <w:t>Photos</w:t>
                    </w:r>
                  </w:p>
                </w:txbxContent>
              </v:textbox>
            </v:oval>
            <v:oval id="_x0000_s1032" style="position:absolute;left:807;top:3063;width:1889;height:657">
              <v:textbox style="mso-next-textbox:#_x0000_s1032">
                <w:txbxContent>
                  <w:p w:rsidR="00AB0C6A" w:rsidRPr="00EB491A" w:rsidRDefault="00AB0C6A" w:rsidP="00AB0C6A">
                    <w:pPr>
                      <w:jc w:val="center"/>
                      <w:rPr>
                        <w:rFonts w:ascii="Comic Sans MS" w:hAnsi="Comic Sans MS"/>
                      </w:rPr>
                    </w:pPr>
                    <w:r>
                      <w:rPr>
                        <w:rFonts w:ascii="Comic Sans MS" w:hAnsi="Comic Sans MS"/>
                      </w:rPr>
                      <w:t>Diagrams</w:t>
                    </w:r>
                  </w:p>
                </w:txbxContent>
              </v:textbox>
            </v:oval>
            <v:oval id="_x0000_s1033" style="position:absolute;left:5606;top:4310;width:2945;height:1017">
              <v:textbox>
                <w:txbxContent>
                  <w:p w:rsidR="00AB0C6A" w:rsidRPr="00EB491A" w:rsidRDefault="00AB0C6A" w:rsidP="00AB0C6A">
                    <w:pPr>
                      <w:jc w:val="center"/>
                      <w:rPr>
                        <w:rFonts w:ascii="Comic Sans MS" w:hAnsi="Comic Sans MS"/>
                      </w:rPr>
                    </w:pPr>
                    <w:r w:rsidRPr="00EB491A">
                      <w:rPr>
                        <w:rFonts w:ascii="Comic Sans MS" w:hAnsi="Comic Sans MS"/>
                      </w:rPr>
                      <w:t>D</w:t>
                    </w:r>
                    <w:r>
                      <w:rPr>
                        <w:rFonts w:ascii="Comic Sans MS" w:hAnsi="Comic Sans MS"/>
                      </w:rPr>
                      <w:t>ata gathered</w:t>
                    </w:r>
                  </w:p>
                </w:txbxContent>
              </v:textbox>
            </v:oval>
            <v:oval id="_x0000_s1034" style="position:absolute;left:8121;top:4420;width:2933;height:1017">
              <v:textbox>
                <w:txbxContent>
                  <w:p w:rsidR="00AB0C6A" w:rsidRPr="00EB491A" w:rsidRDefault="00AB0C6A" w:rsidP="00AB0C6A">
                    <w:pPr>
                      <w:jc w:val="center"/>
                      <w:rPr>
                        <w:rFonts w:ascii="Comic Sans MS" w:hAnsi="Comic Sans MS"/>
                      </w:rPr>
                    </w:pPr>
                    <w:r>
                      <w:rPr>
                        <w:rFonts w:ascii="Comic Sans MS" w:hAnsi="Comic Sans MS"/>
                      </w:rPr>
                      <w:t>Safety issues</w:t>
                    </w:r>
                  </w:p>
                </w:txbxContent>
              </v:textbox>
            </v:oval>
            <v:oval id="_x0000_s1035" style="position:absolute;left:1203;top:2617;width:2970;height:580">
              <v:textbox style="mso-next-textbox:#_x0000_s1035">
                <w:txbxContent>
                  <w:p w:rsidR="00AB0C6A" w:rsidRPr="00EB491A" w:rsidRDefault="00AB0C6A" w:rsidP="00AB0C6A">
                    <w:pPr>
                      <w:jc w:val="center"/>
                      <w:rPr>
                        <w:rFonts w:ascii="Comic Sans MS" w:hAnsi="Comic Sans MS"/>
                      </w:rPr>
                    </w:pPr>
                    <w:r>
                      <w:rPr>
                        <w:rFonts w:ascii="Comic Sans MS" w:hAnsi="Comic Sans MS"/>
                      </w:rPr>
                      <w:t>Graphics</w:t>
                    </w:r>
                  </w:p>
                </w:txbxContent>
              </v:textbox>
            </v:oval>
            <v:oval id="_x0000_s1036" style="position:absolute;left:6830;top:3505;width:3703;height:1017">
              <v:textbox style="mso-next-textbox:#_x0000_s1036">
                <w:txbxContent>
                  <w:p w:rsidR="00AB0C6A" w:rsidRPr="00EB491A" w:rsidRDefault="00AB0C6A" w:rsidP="00AB0C6A">
                    <w:pPr>
                      <w:jc w:val="center"/>
                      <w:rPr>
                        <w:rFonts w:ascii="Comic Sans MS" w:hAnsi="Comic Sans MS"/>
                      </w:rPr>
                    </w:pPr>
                    <w:r>
                      <w:rPr>
                        <w:rFonts w:ascii="Comic Sans MS" w:hAnsi="Comic Sans MS"/>
                      </w:rPr>
                      <w:t>Work done during the week</w:t>
                    </w:r>
                  </w:p>
                </w:txbxContent>
              </v:textbox>
            </v:oval>
            <v:oval id="_x0000_s1037" style="position:absolute;left:2548;top:3652;width:1827;height:592">
              <v:textbox>
                <w:txbxContent>
                  <w:p w:rsidR="00AB0C6A" w:rsidRPr="00EB491A" w:rsidRDefault="00AB0C6A" w:rsidP="00AB0C6A">
                    <w:pPr>
                      <w:jc w:val="center"/>
                      <w:rPr>
                        <w:rFonts w:ascii="Comic Sans MS" w:hAnsi="Comic Sans MS"/>
                        <w:sz w:val="22"/>
                        <w:szCs w:val="22"/>
                      </w:rPr>
                    </w:pPr>
                    <w:r>
                      <w:rPr>
                        <w:rFonts w:ascii="Comic Sans MS" w:hAnsi="Comic Sans MS"/>
                        <w:sz w:val="22"/>
                        <w:szCs w:val="22"/>
                      </w:rPr>
                      <w:t>Videos</w:t>
                    </w:r>
                  </w:p>
                </w:txbxContent>
              </v:textbox>
            </v:oval>
            <v:line id="_x0000_s1038" style="position:absolute;flip:x" from="3991,2885" to="4809,3208" strokeweight="3pt">
              <v:stroke endarrow="block"/>
            </v:line>
            <v:line id="_x0000_s1039" style="position:absolute" from="7217,3010" to="7655,3679" strokeweight="3pt">
              <v:stroke endarrow="block"/>
            </v:line>
            <v:line id="_x0000_s1040" style="position:absolute;flip:x" from="4212,3057" to="5390,4753" strokeweight="3pt">
              <v:stroke endarrow="block"/>
            </v:line>
            <v:line id="_x0000_s1041" style="position:absolute;flip:x" from="7380,6048" to="7647,6517" strokeweight="3pt">
              <v:stroke endarrow="block"/>
            </v:line>
            <v:oval id="_x0000_s1042" style="position:absolute;left:4227;top:2019;width:4140;height:1068" strokeweight="3pt">
              <v:textbox>
                <w:txbxContent>
                  <w:p w:rsidR="00AB0C6A" w:rsidRPr="00531808" w:rsidRDefault="00AB0C6A" w:rsidP="00AB0C6A">
                    <w:pPr>
                      <w:jc w:val="center"/>
                      <w:rPr>
                        <w:rFonts w:ascii="Comic Sans MS" w:hAnsi="Comic Sans MS"/>
                        <w:sz w:val="40"/>
                        <w:szCs w:val="40"/>
                      </w:rPr>
                    </w:pPr>
                    <w:r w:rsidRPr="00531808">
                      <w:rPr>
                        <w:rFonts w:ascii="Comic Sans MS" w:hAnsi="Comic Sans MS"/>
                        <w:sz w:val="40"/>
                        <w:szCs w:val="40"/>
                      </w:rPr>
                      <w:t>JOURNAL</w:t>
                    </w:r>
                  </w:p>
                </w:txbxContent>
              </v:textbox>
            </v:oval>
          </v:group>
        </w:pic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Default="00AB0C6A" w:rsidP="00AB0C6A">
      <w:pPr>
        <w:rPr>
          <w:rFonts w:ascii="Trebuchet MS" w:hAnsi="Trebuchet MS"/>
          <w:b/>
          <w:u w:val="single"/>
        </w:rPr>
      </w:pPr>
    </w:p>
    <w:p w:rsidR="00AB0C6A" w:rsidRPr="00FE4453" w:rsidRDefault="00AB0C6A" w:rsidP="00AB0C6A">
      <w:pPr>
        <w:rPr>
          <w:rFonts w:ascii="Trebuchet MS" w:hAnsi="Trebuchet MS"/>
          <w:b/>
        </w:rPr>
      </w:pPr>
      <w:r w:rsidRPr="00FE4453">
        <w:rPr>
          <w:rFonts w:ascii="Trebuchet MS" w:hAnsi="Trebuchet MS"/>
          <w:b/>
        </w:rPr>
        <w:t>GRAPHICS</w:t>
      </w:r>
    </w:p>
    <w:p w:rsidR="00AB0C6A" w:rsidRPr="00317CB7" w:rsidRDefault="00AB0C6A" w:rsidP="00AB0C6A">
      <w:pPr>
        <w:rPr>
          <w:rFonts w:ascii="Trebuchet MS" w:hAnsi="Trebuchet MS"/>
        </w:rPr>
      </w:pPr>
      <w:r w:rsidRPr="00317CB7">
        <w:rPr>
          <w:rFonts w:ascii="Trebuchet MS" w:hAnsi="Trebuchet MS"/>
        </w:rPr>
        <w:t>“A picture is worth a thousand words.” (Fred Barnard, 1921)</w: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r w:rsidRPr="00317CB7">
        <w:rPr>
          <w:rFonts w:ascii="Trebuchet MS" w:hAnsi="Trebuchet MS"/>
        </w:rPr>
        <w:t>Graphics are a vital part of any scientific research. They come in many formats:</w:t>
      </w:r>
    </w:p>
    <w:p w:rsidR="00AB0C6A" w:rsidRPr="00317CB7" w:rsidRDefault="00AB0C6A" w:rsidP="00AB0C6A">
      <w:pPr>
        <w:rPr>
          <w:rFonts w:ascii="Trebuchet MS" w:hAnsi="Trebuchet MS"/>
        </w:rPr>
      </w:pPr>
    </w:p>
    <w:p w:rsidR="00AB0C6A" w:rsidRPr="00317CB7" w:rsidRDefault="00AB0C6A" w:rsidP="00AB0C6A">
      <w:pPr>
        <w:numPr>
          <w:ilvl w:val="0"/>
          <w:numId w:val="1"/>
        </w:numPr>
        <w:rPr>
          <w:rFonts w:ascii="Trebuchet MS" w:hAnsi="Trebuchet MS"/>
        </w:rPr>
      </w:pPr>
      <w:r w:rsidRPr="00317CB7">
        <w:rPr>
          <w:rFonts w:ascii="Trebuchet MS" w:hAnsi="Trebuchet MS"/>
          <w:b/>
        </w:rPr>
        <w:t>Quick labeled sketches</w:t>
      </w:r>
      <w:r w:rsidRPr="00317CB7">
        <w:rPr>
          <w:rFonts w:ascii="Trebuchet MS" w:hAnsi="Trebuchet MS"/>
        </w:rPr>
        <w:t xml:space="preserve"> with notes </w:t>
      </w:r>
      <w:r>
        <w:rPr>
          <w:rFonts w:ascii="Trebuchet MS" w:hAnsi="Trebuchet MS"/>
        </w:rPr>
        <w:t xml:space="preserve">are generally the type of graphic used in a journal. They </w:t>
      </w:r>
      <w:r w:rsidRPr="00317CB7">
        <w:rPr>
          <w:rFonts w:ascii="Trebuchet MS" w:hAnsi="Trebuchet MS"/>
        </w:rPr>
        <w:t>can remind you of how equipment was used for future reference.</w:t>
      </w:r>
    </w:p>
    <w:p w:rsidR="00AB0C6A" w:rsidRPr="00317CB7" w:rsidRDefault="00AB0C6A" w:rsidP="00AB0C6A">
      <w:pPr>
        <w:numPr>
          <w:ilvl w:val="0"/>
          <w:numId w:val="1"/>
        </w:numPr>
        <w:rPr>
          <w:rFonts w:ascii="Trebuchet MS" w:hAnsi="Trebuchet MS"/>
        </w:rPr>
      </w:pPr>
      <w:r w:rsidRPr="00317CB7">
        <w:rPr>
          <w:rFonts w:ascii="Trebuchet MS" w:hAnsi="Trebuchet MS"/>
          <w:b/>
        </w:rPr>
        <w:t>A photo can give a clear idea of how equipment is being used.</w:t>
      </w:r>
    </w:p>
    <w:p w:rsidR="00AB0C6A" w:rsidRPr="00317CB7" w:rsidRDefault="00AB0C6A" w:rsidP="00AB0C6A">
      <w:pPr>
        <w:numPr>
          <w:ilvl w:val="0"/>
          <w:numId w:val="1"/>
        </w:numPr>
        <w:rPr>
          <w:rFonts w:ascii="Trebuchet MS" w:hAnsi="Trebuchet MS"/>
        </w:rPr>
      </w:pPr>
      <w:r w:rsidRPr="00317CB7">
        <w:rPr>
          <w:rFonts w:ascii="Trebuchet MS" w:hAnsi="Trebuchet MS"/>
          <w:b/>
        </w:rPr>
        <w:t xml:space="preserve">Videos </w:t>
      </w:r>
      <w:r w:rsidRPr="00317CB7">
        <w:rPr>
          <w:rFonts w:ascii="Trebuchet MS" w:hAnsi="Trebuchet MS"/>
        </w:rPr>
        <w:t xml:space="preserve">can be </w:t>
      </w:r>
      <w:r>
        <w:rPr>
          <w:rFonts w:ascii="Trebuchet MS" w:hAnsi="Trebuchet MS"/>
        </w:rPr>
        <w:t xml:space="preserve">very useful </w:t>
      </w:r>
      <w:r w:rsidRPr="00317CB7">
        <w:rPr>
          <w:rFonts w:ascii="Trebuchet MS" w:hAnsi="Trebuchet MS"/>
        </w:rPr>
        <w:t>in recording certain experiments, or may be used to accurately measure fast moving objects. Some scientists are now recording their work to put on the internet for other scientists to see and collaborate with them.</w:t>
      </w:r>
    </w:p>
    <w:p w:rsidR="00AB0C6A" w:rsidRPr="00317CB7" w:rsidRDefault="00AB0C6A" w:rsidP="00AB0C6A">
      <w:pPr>
        <w:rPr>
          <w:rFonts w:ascii="Trebuchet MS" w:hAnsi="Trebuchet MS"/>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Default="00AB0C6A" w:rsidP="00AB0C6A">
      <w:pPr>
        <w:rPr>
          <w:rFonts w:ascii="Trebuchet MS" w:hAnsi="Trebuchet MS"/>
          <w:b/>
        </w:rPr>
      </w:pPr>
    </w:p>
    <w:p w:rsidR="00AB0C6A" w:rsidRPr="00317CB7" w:rsidRDefault="00AB0C6A" w:rsidP="00AB0C6A">
      <w:pPr>
        <w:rPr>
          <w:rFonts w:ascii="Trebuchet MS" w:hAnsi="Trebuchet MS"/>
          <w:b/>
        </w:rPr>
      </w:pPr>
      <w:proofErr w:type="gramStart"/>
      <w:r w:rsidRPr="00FE4453">
        <w:rPr>
          <w:rFonts w:ascii="Trebuchet MS" w:hAnsi="Trebuchet MS"/>
          <w:b/>
        </w:rPr>
        <w:t>WORK DONE DURING THE WEEK</w:t>
      </w:r>
      <w:r w:rsidRPr="00317CB7">
        <w:rPr>
          <w:rFonts w:ascii="Trebuchet MS" w:hAnsi="Trebuchet MS"/>
          <w:b/>
        </w:rPr>
        <w:t>.</w:t>
      </w:r>
      <w:proofErr w:type="gramEnd"/>
    </w:p>
    <w:p w:rsidR="00AB0C6A" w:rsidRPr="00317CB7" w:rsidRDefault="00AB0C6A" w:rsidP="00AB0C6A">
      <w:pPr>
        <w:rPr>
          <w:rFonts w:ascii="Trebuchet MS" w:hAnsi="Trebuchet MS"/>
        </w:rPr>
      </w:pPr>
      <w:r w:rsidRPr="00317CB7">
        <w:rPr>
          <w:rFonts w:ascii="Trebuchet MS" w:hAnsi="Trebuchet MS"/>
        </w:rPr>
        <w:t>At the very least this should be an outline of the work you have done, week by week. It serves mainly as a reminder to you about the details of your work. So it needs to have enough detail to be useful but not so much that it takes ages to write down – a careful balance is needed that will come with experience.</w:t>
      </w:r>
    </w:p>
    <w:p w:rsidR="00AB0C6A" w:rsidRDefault="00AB0C6A" w:rsidP="00AB0C6A">
      <w:pPr>
        <w:rPr>
          <w:rFonts w:ascii="Trebuchet MS" w:hAnsi="Trebuchet MS"/>
        </w:rPr>
      </w:pPr>
    </w:p>
    <w:p w:rsidR="00AB0C6A" w:rsidRPr="00317CB7" w:rsidRDefault="00AB0C6A" w:rsidP="00AB0C6A">
      <w:pPr>
        <w:numPr>
          <w:ilvl w:val="0"/>
          <w:numId w:val="2"/>
        </w:numPr>
        <w:rPr>
          <w:rFonts w:ascii="Trebuchet MS" w:hAnsi="Trebuchet MS"/>
        </w:rPr>
      </w:pPr>
      <w:r w:rsidRPr="00D82505">
        <w:rPr>
          <w:rFonts w:ascii="Trebuchet MS" w:hAnsi="Trebuchet MS"/>
          <w:b/>
        </w:rPr>
        <w:t>METHOD</w:t>
      </w:r>
      <w:r>
        <w:rPr>
          <w:rFonts w:ascii="Trebuchet MS" w:hAnsi="Trebuchet MS"/>
        </w:rPr>
        <w:t>. You should note all relevant details of what you did in your investigation to the extent that you could use your notes to accurately repeat your investigation it you needed to. Sketches and diagrams are very useful in this section.</w:t>
      </w:r>
    </w:p>
    <w:p w:rsidR="00AB0C6A" w:rsidRPr="00317CB7" w:rsidRDefault="00AB0C6A" w:rsidP="00AB0C6A">
      <w:pPr>
        <w:numPr>
          <w:ilvl w:val="0"/>
          <w:numId w:val="2"/>
        </w:numPr>
        <w:rPr>
          <w:rFonts w:ascii="Trebuchet MS" w:hAnsi="Trebuchet MS"/>
        </w:rPr>
      </w:pPr>
      <w:r w:rsidRPr="00317CB7">
        <w:rPr>
          <w:rFonts w:ascii="Trebuchet MS" w:hAnsi="Trebuchet MS"/>
          <w:b/>
        </w:rPr>
        <w:t>DATA.</w:t>
      </w:r>
      <w:r w:rsidRPr="00317CB7">
        <w:rPr>
          <w:rFonts w:ascii="Trebuchet MS" w:hAnsi="Trebuchet MS"/>
        </w:rPr>
        <w:t xml:space="preserve"> This part of your weekly journal should contain ALL and ANY data you have collected during the week. The data should be recorded in tables with all units and quantities clearly recorded. No data should be left out however insignificant you may think it is – you never know. Having it recorded may save you having to repeat that part of your project!</w:t>
      </w:r>
      <w:r>
        <w:rPr>
          <w:rFonts w:ascii="Trebuchet MS" w:hAnsi="Trebuchet MS"/>
        </w:rPr>
        <w:t xml:space="preserve"> Graphs are an important part of your data – sketches of relevant graphs should go into your journal.</w:t>
      </w:r>
    </w:p>
    <w:p w:rsidR="00AB0C6A" w:rsidRPr="00317CB7" w:rsidRDefault="00AB0C6A" w:rsidP="00AB0C6A">
      <w:pPr>
        <w:numPr>
          <w:ilvl w:val="0"/>
          <w:numId w:val="2"/>
        </w:numPr>
        <w:rPr>
          <w:rFonts w:ascii="Trebuchet MS" w:hAnsi="Trebuchet MS"/>
        </w:rPr>
      </w:pPr>
      <w:r w:rsidRPr="00317CB7">
        <w:rPr>
          <w:rFonts w:ascii="Trebuchet MS" w:hAnsi="Trebuchet MS"/>
          <w:b/>
        </w:rPr>
        <w:t>SAFETY</w:t>
      </w:r>
      <w:r w:rsidRPr="00317CB7">
        <w:rPr>
          <w:rFonts w:ascii="Trebuchet MS" w:hAnsi="Trebuchet MS"/>
        </w:rPr>
        <w:t>. You will need to fill in risk assessment sheets for all experiments you do. Even professional scientists have to do this in research laboratories.</w:t>
      </w:r>
    </w:p>
    <w:p w:rsidR="00AB0C6A" w:rsidRPr="00317CB7" w:rsidRDefault="00AB0C6A" w:rsidP="00AB0C6A">
      <w:pPr>
        <w:numPr>
          <w:ilvl w:val="0"/>
          <w:numId w:val="2"/>
        </w:numPr>
        <w:rPr>
          <w:rFonts w:ascii="Trebuchet MS" w:hAnsi="Trebuchet MS"/>
        </w:rPr>
      </w:pPr>
      <w:r w:rsidRPr="00317CB7">
        <w:rPr>
          <w:rFonts w:ascii="Trebuchet MS" w:hAnsi="Trebuchet MS"/>
          <w:b/>
        </w:rPr>
        <w:t>ASSESSMENT</w:t>
      </w:r>
      <w:r w:rsidRPr="00317CB7">
        <w:rPr>
          <w:rFonts w:ascii="Trebuchet MS" w:hAnsi="Trebuchet MS"/>
        </w:rPr>
        <w:t>. You should comment on your assessment of how you think your work has gone – where there any problems, did something not work, are you suspicious of some of your results, did you get throug</w:t>
      </w:r>
      <w:r>
        <w:rPr>
          <w:rFonts w:ascii="Trebuchet MS" w:hAnsi="Trebuchet MS"/>
        </w:rPr>
        <w:t>h all the work you intended to?</w: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665404" w:rsidRDefault="00AB0C6A" w:rsidP="00AB0C6A">
      <w:pPr>
        <w:rPr>
          <w:rFonts w:ascii="Trebuchet MS" w:hAnsi="Trebuchet MS"/>
          <w:b/>
        </w:rPr>
      </w:pPr>
      <w:r w:rsidRPr="00665404">
        <w:rPr>
          <w:rFonts w:ascii="Trebuchet MS" w:hAnsi="Trebuchet MS"/>
          <w:b/>
        </w:rPr>
        <w:t>PLANNING FOR NEXT WEEK</w:t>
      </w:r>
    </w:p>
    <w:p w:rsidR="00AB0C6A" w:rsidRPr="00317CB7" w:rsidRDefault="00AB0C6A" w:rsidP="00AB0C6A">
      <w:pPr>
        <w:rPr>
          <w:rFonts w:ascii="Trebuchet MS" w:hAnsi="Trebuchet MS"/>
        </w:rPr>
      </w:pPr>
      <w:r w:rsidRPr="00317CB7">
        <w:rPr>
          <w:rFonts w:ascii="Trebuchet MS" w:hAnsi="Trebuchet MS"/>
        </w:rPr>
        <w:t xml:space="preserve">Use the assessment of the week to make some plans for next week. Maybe you need to repeat </w:t>
      </w:r>
      <w:proofErr w:type="gramStart"/>
      <w:r w:rsidRPr="00317CB7">
        <w:rPr>
          <w:rFonts w:ascii="Trebuchet MS" w:hAnsi="Trebuchet MS"/>
        </w:rPr>
        <w:t>something,</w:t>
      </w:r>
      <w:proofErr w:type="gramEnd"/>
      <w:r w:rsidRPr="00317CB7">
        <w:rPr>
          <w:rFonts w:ascii="Trebuchet MS" w:hAnsi="Trebuchet MS"/>
        </w:rPr>
        <w:t xml:space="preserve"> perhaps you have got some new ideas to follow up as a result of this week’s work. Maybe you are right on schedule and know exactly what you had intended to be doing next week – great – go for it!</w: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Pr="00D82505" w:rsidRDefault="00AB0C6A" w:rsidP="00AB0C6A">
      <w:pPr>
        <w:rPr>
          <w:rFonts w:ascii="Trebuchet MS" w:hAnsi="Trebuchet MS"/>
          <w:b/>
        </w:rPr>
      </w:pPr>
      <w:r w:rsidRPr="00D82505">
        <w:rPr>
          <w:rFonts w:ascii="Trebuchet MS" w:hAnsi="Trebuchet MS"/>
          <w:b/>
        </w:rPr>
        <w:t xml:space="preserve">BACKGROUND </w:t>
      </w:r>
      <w:smartTag w:uri="urn:schemas-microsoft-com:office:smarttags" w:element="City">
        <w:smartTag w:uri="urn:schemas-microsoft-com:office:smarttags" w:element="place">
          <w:r w:rsidRPr="00D82505">
            <w:rPr>
              <w:rFonts w:ascii="Trebuchet MS" w:hAnsi="Trebuchet MS"/>
              <w:b/>
            </w:rPr>
            <w:t>READING</w:t>
          </w:r>
        </w:smartTag>
      </w:smartTag>
    </w:p>
    <w:p w:rsidR="00AB0C6A" w:rsidRPr="00317CB7" w:rsidRDefault="00AB0C6A" w:rsidP="00AB0C6A">
      <w:pPr>
        <w:rPr>
          <w:rFonts w:ascii="Trebuchet MS" w:hAnsi="Trebuchet MS"/>
        </w:rPr>
      </w:pPr>
      <w:r w:rsidRPr="00317CB7">
        <w:rPr>
          <w:rFonts w:ascii="Trebuchet MS" w:hAnsi="Trebuchet MS"/>
        </w:rPr>
        <w:t>As you work through your research project you will come across things you are not sure about or don’t understand or would like to know more about.</w:t>
      </w:r>
    </w:p>
    <w:p w:rsidR="00AB0C6A" w:rsidRPr="00317CB7" w:rsidRDefault="00AB0C6A" w:rsidP="00AB0C6A">
      <w:pPr>
        <w:rPr>
          <w:rFonts w:ascii="Trebuchet MS" w:hAnsi="Trebuchet MS"/>
        </w:rPr>
      </w:pPr>
      <w:r w:rsidRPr="00317CB7">
        <w:rPr>
          <w:rFonts w:ascii="Trebuchet MS" w:hAnsi="Trebuchet MS"/>
        </w:rPr>
        <w:t>You are expected to do a certain amount of reading research for your project as well as practical research. You should always make a record (reference) of any reading you do, as well as a brief summary of what you found out – you may want to know more about this particular thing later on in your project.</w: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p>
    <w:p w:rsidR="00AB0C6A" w:rsidRDefault="00AB0C6A" w:rsidP="00AB0C6A">
      <w:pPr>
        <w:rPr>
          <w:rFonts w:ascii="Trebuchet MS" w:hAnsi="Trebuchet MS"/>
        </w:rPr>
      </w:pPr>
    </w:p>
    <w:p w:rsidR="00AB0C6A" w:rsidRPr="00317CB7" w:rsidRDefault="00AB0C6A" w:rsidP="00AB0C6A">
      <w:pPr>
        <w:rPr>
          <w:rFonts w:ascii="Trebuchet MS" w:hAnsi="Trebuchet MS"/>
          <w:b/>
        </w:rPr>
      </w:pPr>
      <w:r w:rsidRPr="00317CB7">
        <w:rPr>
          <w:rFonts w:ascii="Trebuchet MS" w:hAnsi="Trebuchet MS"/>
          <w:b/>
        </w:rPr>
        <w:t>SAMPLE PAGES FROM A JOURNAL</w:t>
      </w:r>
    </w:p>
    <w:p w:rsidR="00AB0C6A" w:rsidRPr="00317CB7" w:rsidRDefault="00AB0C6A" w:rsidP="00AB0C6A">
      <w:pPr>
        <w:rPr>
          <w:rFonts w:ascii="Trebuchet MS" w:hAnsi="Trebuchet MS"/>
        </w:rPr>
      </w:pPr>
      <w:r w:rsidRPr="00317CB7">
        <w:rPr>
          <w:rFonts w:ascii="Trebuchet MS" w:hAnsi="Trebuchet MS"/>
        </w:rPr>
        <w:t>How you record all this is up to you – there are many different ways of doing it.</w:t>
      </w:r>
    </w:p>
    <w:p w:rsidR="00AB0C6A" w:rsidRPr="00317CB7" w:rsidRDefault="00AB0C6A" w:rsidP="00AB0C6A">
      <w:pPr>
        <w:rPr>
          <w:rFonts w:ascii="Trebuchet MS" w:hAnsi="Trebuchet MS"/>
        </w:rPr>
      </w:pPr>
      <w:r>
        <w:rPr>
          <w:rFonts w:ascii="Trebuchet MS" w:hAnsi="Trebuchet MS"/>
        </w:rPr>
        <w:t>The next two pages show a</w:t>
      </w:r>
      <w:r w:rsidRPr="00317CB7">
        <w:rPr>
          <w:rFonts w:ascii="Trebuchet MS" w:hAnsi="Trebuchet MS"/>
        </w:rPr>
        <w:t xml:space="preserve"> suggested </w:t>
      </w:r>
      <w:r>
        <w:rPr>
          <w:rFonts w:ascii="Trebuchet MS" w:hAnsi="Trebuchet MS"/>
        </w:rPr>
        <w:t>format with my comments attached</w:t>
      </w:r>
      <w:r w:rsidRPr="00317CB7">
        <w:rPr>
          <w:rFonts w:ascii="Trebuchet MS" w:hAnsi="Trebuchet MS"/>
        </w:rPr>
        <w:t>.</w:t>
      </w:r>
    </w:p>
    <w:p w:rsidR="00AB0C6A" w:rsidRPr="00317CB7" w:rsidRDefault="00AB0C6A" w:rsidP="00AB0C6A">
      <w:pPr>
        <w:rPr>
          <w:rFonts w:ascii="Trebuchet MS" w:hAnsi="Trebuchet MS"/>
        </w:rPr>
      </w:pPr>
    </w:p>
    <w:p w:rsidR="00AB0C6A" w:rsidRPr="00317CB7" w:rsidRDefault="00AB0C6A" w:rsidP="00AB0C6A">
      <w:pPr>
        <w:rPr>
          <w:rFonts w:ascii="Trebuchet MS" w:hAnsi="Trebuchet MS"/>
        </w:rPr>
      </w:pPr>
      <w:r w:rsidRPr="00317CB7">
        <w:rPr>
          <w:rFonts w:ascii="Trebuchet MS" w:hAnsi="Trebuchet MS"/>
        </w:rPr>
        <w:t>These students were researching into the cost effectiveness of some AA batteries they had purchased at Woolworths – this is their journal for the week.</w:t>
      </w:r>
    </w:p>
    <w:p w:rsidR="00AB0C6A" w:rsidRDefault="00AB0C6A" w:rsidP="00AB0C6A">
      <w:pPr>
        <w:rPr>
          <w:rFonts w:ascii="Trebuchet MS" w:hAnsi="Trebuchet MS"/>
        </w:rPr>
      </w:pPr>
    </w:p>
    <w:p w:rsidR="00AB0C6A" w:rsidRPr="00317CB7" w:rsidRDefault="00AB0C6A" w:rsidP="00AB0C6A">
      <w:pPr>
        <w:rPr>
          <w:rFonts w:ascii="Trebuchet MS" w:hAnsi="Trebuchet MS"/>
        </w:rPr>
      </w:pPr>
    </w:p>
    <w:p w:rsidR="00AB0C6A" w:rsidRDefault="00AB0C6A" w:rsidP="00AB0C6A">
      <w:pPr>
        <w:rPr>
          <w:rFonts w:ascii="Comic Sans MS" w:hAnsi="Comic Sans MS"/>
        </w:rPr>
      </w:pPr>
      <w:r>
        <w:rPr>
          <w:rFonts w:ascii="Comic Sans MS" w:hAnsi="Comic Sans MS"/>
          <w:noProof/>
          <w:lang w:val="en-AU" w:eastAsia="en-AU"/>
        </w:rPr>
        <w:pict>
          <v:group id="_x0000_s1043" style="position:absolute;margin-left:-56.4pt;margin-top:-25.25pt;width:557.95pt;height:687.2pt;z-index:251661312" coordorigin="312,1214" coordsize="11159,13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829;top:1214;width:9645;height:13650">
              <v:imagedata r:id="rId5" o:title="sample journal"/>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5" type="#_x0000_t62" style="position:absolute;left:7160;top:1397;width:4122;height:1084" adj="734,35050" strokeweight="2.25pt">
              <v:fill opacity="0"/>
              <v:textbox>
                <w:txbxContent>
                  <w:p w:rsidR="00AB0C6A" w:rsidRPr="00317CB7" w:rsidRDefault="00AB0C6A" w:rsidP="00AB0C6A">
                    <w:pPr>
                      <w:rPr>
                        <w:rFonts w:ascii="Trebuchet MS" w:hAnsi="Trebuchet MS"/>
                      </w:rPr>
                    </w:pPr>
                    <w:r w:rsidRPr="00317CB7">
                      <w:rPr>
                        <w:rFonts w:ascii="Trebuchet MS" w:hAnsi="Trebuchet MS"/>
                      </w:rPr>
                      <w:t xml:space="preserve">Notes on </w:t>
                    </w:r>
                    <w:r w:rsidRPr="002868DD">
                      <w:rPr>
                        <w:rFonts w:ascii="Trebuchet MS" w:hAnsi="Trebuchet MS"/>
                        <w:b/>
                      </w:rPr>
                      <w:t>what was done</w:t>
                    </w:r>
                    <w:r w:rsidRPr="00317CB7">
                      <w:rPr>
                        <w:rFonts w:ascii="Trebuchet MS" w:hAnsi="Trebuchet MS"/>
                      </w:rPr>
                      <w:t xml:space="preserve"> during the week – more detail is needed in a journal for an EEI</w:t>
                    </w:r>
                  </w:p>
                </w:txbxContent>
              </v:textbox>
            </v:shape>
            <v:shape id="_x0000_s1046" type="#_x0000_t62" style="position:absolute;left:9156;top:4417;width:2268;height:2523" adj="-8819,15736" strokeweight="2.25pt">
              <v:fill opacity="0"/>
              <v:textbox>
                <w:txbxContent>
                  <w:p w:rsidR="00AB0C6A" w:rsidRPr="00317CB7" w:rsidRDefault="00AB0C6A" w:rsidP="00AB0C6A">
                    <w:pPr>
                      <w:rPr>
                        <w:rFonts w:ascii="Trebuchet MS" w:hAnsi="Trebuchet MS"/>
                      </w:rPr>
                    </w:pPr>
                    <w:r>
                      <w:rPr>
                        <w:rFonts w:ascii="Trebuchet MS" w:hAnsi="Trebuchet MS"/>
                      </w:rPr>
                      <w:t>A journal does not have to be as neat as a final write up. However it does need to make sense and be legible.</w:t>
                    </w:r>
                  </w:p>
                </w:txbxContent>
              </v:textbox>
            </v:shape>
            <v:shape id="_x0000_s1047" type="#_x0000_t62" style="position:absolute;left:312;top:4547;width:1283;height:2565" adj="28688,4825" strokeweight="2.25pt">
              <v:textbox inset="1.04mm,,1.04mm">
                <w:txbxContent>
                  <w:p w:rsidR="00AB0C6A" w:rsidRPr="0044004A" w:rsidRDefault="00AB0C6A" w:rsidP="00AB0C6A">
                    <w:pPr>
                      <w:rPr>
                        <w:rFonts w:ascii="Trebuchet MS" w:hAnsi="Trebuchet MS"/>
                      </w:rPr>
                    </w:pPr>
                    <w:r w:rsidRPr="0044004A">
                      <w:rPr>
                        <w:rFonts w:ascii="Trebuchet MS" w:hAnsi="Trebuchet MS"/>
                      </w:rPr>
                      <w:t xml:space="preserve">Make use of </w:t>
                    </w:r>
                    <w:r w:rsidRPr="002868DD">
                      <w:rPr>
                        <w:rFonts w:ascii="Trebuchet MS" w:hAnsi="Trebuchet MS"/>
                        <w:b/>
                      </w:rPr>
                      <w:t>diagrams</w:t>
                    </w:r>
                    <w:r>
                      <w:rPr>
                        <w:rFonts w:ascii="Trebuchet MS" w:hAnsi="Trebuchet MS"/>
                        <w:b/>
                      </w:rPr>
                      <w:t xml:space="preserve"> and </w:t>
                    </w:r>
                    <w:proofErr w:type="gramStart"/>
                    <w:r>
                      <w:rPr>
                        <w:rFonts w:ascii="Trebuchet MS" w:hAnsi="Trebuchet MS"/>
                        <w:b/>
                      </w:rPr>
                      <w:t xml:space="preserve">sketches </w:t>
                    </w:r>
                    <w:r w:rsidRPr="0044004A">
                      <w:rPr>
                        <w:rFonts w:ascii="Trebuchet MS" w:hAnsi="Trebuchet MS"/>
                      </w:rPr>
                      <w:t xml:space="preserve"> wherever</w:t>
                    </w:r>
                    <w:proofErr w:type="gramEnd"/>
                    <w:r w:rsidRPr="0044004A">
                      <w:rPr>
                        <w:rFonts w:ascii="Trebuchet MS" w:hAnsi="Trebuchet MS"/>
                      </w:rPr>
                      <w:t xml:space="preserve"> you can</w:t>
                    </w:r>
                  </w:p>
                </w:txbxContent>
              </v:textbox>
            </v:shape>
            <v:shape id="_x0000_s1048" type="#_x0000_t62" style="position:absolute;left:9062;top:7757;width:2268;height:2089" adj="-12943,4519" strokeweight="2.25pt">
              <v:fill opacity="0"/>
              <v:textbox inset="1.04mm,,1.04mm">
                <w:txbxContent>
                  <w:p w:rsidR="00AB0C6A" w:rsidRPr="00317CB7" w:rsidRDefault="00AB0C6A" w:rsidP="00AB0C6A">
                    <w:pPr>
                      <w:rPr>
                        <w:rFonts w:ascii="Trebuchet MS" w:hAnsi="Trebuchet MS"/>
                      </w:rPr>
                    </w:pPr>
                    <w:r w:rsidRPr="002868DD">
                      <w:rPr>
                        <w:rFonts w:ascii="Trebuchet MS" w:hAnsi="Trebuchet MS"/>
                        <w:b/>
                      </w:rPr>
                      <w:t>Data has been recorded</w:t>
                    </w:r>
                    <w:r>
                      <w:rPr>
                        <w:rFonts w:ascii="Trebuchet MS" w:hAnsi="Trebuchet MS"/>
                      </w:rPr>
                      <w:t xml:space="preserve"> – </w:t>
                    </w:r>
                    <w:proofErr w:type="gramStart"/>
                    <w:r>
                      <w:rPr>
                        <w:rFonts w:ascii="Trebuchet MS" w:hAnsi="Trebuchet MS"/>
                      </w:rPr>
                      <w:t>good</w:t>
                    </w:r>
                    <w:proofErr w:type="gramEnd"/>
                    <w:r>
                      <w:rPr>
                        <w:rFonts w:ascii="Trebuchet MS" w:hAnsi="Trebuchet MS"/>
                      </w:rPr>
                      <w:t>. However I would have expected a table rather than this kind of layout</w:t>
                    </w:r>
                  </w:p>
                </w:txbxContent>
              </v:textbox>
            </v:shape>
            <v:shape id="_x0000_s1049" type="#_x0000_t62" style="position:absolute;left:8039;top:12869;width:3432;height:2089" adj="-5822,-786" strokeweight="2.25pt">
              <v:fill opacity="0"/>
              <v:textbox inset="1.04mm,,1.04mm">
                <w:txbxContent>
                  <w:p w:rsidR="00AB0C6A" w:rsidRPr="002868DD" w:rsidRDefault="00AB0C6A" w:rsidP="00AB0C6A">
                    <w:pPr>
                      <w:rPr>
                        <w:rFonts w:ascii="Trebuchet MS" w:hAnsi="Trebuchet MS"/>
                        <w:b/>
                      </w:rPr>
                    </w:pPr>
                    <w:r w:rsidRPr="002868DD">
                      <w:rPr>
                        <w:rFonts w:ascii="Trebuchet MS" w:hAnsi="Trebuchet MS"/>
                        <w:b/>
                      </w:rPr>
                      <w:t xml:space="preserve">Critique of how the work went. </w:t>
                    </w:r>
                  </w:p>
                  <w:p w:rsidR="00AB0C6A" w:rsidRPr="00317CB7" w:rsidRDefault="00AB0C6A" w:rsidP="00AB0C6A">
                    <w:pPr>
                      <w:rPr>
                        <w:rFonts w:ascii="Trebuchet MS" w:hAnsi="Trebuchet MS"/>
                      </w:rPr>
                    </w:pPr>
                    <w:r>
                      <w:rPr>
                        <w:rFonts w:ascii="Trebuchet MS" w:hAnsi="Trebuchet MS"/>
                      </w:rPr>
                      <w:t>Don’t be afraid to be honest about how things are going. Look for answers to problems.</w:t>
                    </w:r>
                  </w:p>
                </w:txbxContent>
              </v:textbox>
            </v:shape>
          </v:group>
        </w:pict>
      </w:r>
    </w:p>
    <w:p w:rsidR="00DD1CC6" w:rsidRDefault="00AB0C6A" w:rsidP="00AB0C6A">
      <w:r>
        <w:rPr>
          <w:rFonts w:ascii="Comic Sans MS" w:hAnsi="Comic Sans MS"/>
        </w:rPr>
        <w:br w:type="page"/>
      </w:r>
      <w:r>
        <w:rPr>
          <w:noProof/>
          <w:lang w:val="en-AU" w:eastAsia="en-AU"/>
        </w:rPr>
        <w:lastRenderedPageBreak/>
        <w:pict>
          <v:group id="_x0000_s1057" style="position:absolute;margin-left:-13.75pt;margin-top:-33.75pt;width:517.75pt;height:720.4pt;z-index:251662336" coordorigin="1165,765" coordsize="10355,14408">
            <v:shape id="_x0000_s1058" type="#_x0000_t75" style="position:absolute;left:1165;top:1503;width:9626;height:13670" wrapcoords="-34 0 -34 21576 21600 21576 21600 0 -34 0">
              <v:imagedata r:id="rId6" o:title="sample journal0003"/>
            </v:shape>
            <v:shape id="_x0000_s1059" type="#_x0000_t62" style="position:absolute;left:3440;top:765;width:7593;height:1142" adj="7692,36240" strokeweight="2.25pt">
              <v:fill opacity="0"/>
              <v:textbox inset="1.04mm,,1.04mm">
                <w:txbxContent>
                  <w:p w:rsidR="00AB0C6A" w:rsidRPr="00317CB7" w:rsidRDefault="00AB0C6A" w:rsidP="00AB0C6A">
                    <w:pPr>
                      <w:rPr>
                        <w:rFonts w:ascii="Trebuchet MS" w:hAnsi="Trebuchet MS"/>
                      </w:rPr>
                    </w:pPr>
                    <w:proofErr w:type="gramStart"/>
                    <w:r w:rsidRPr="002868DD">
                      <w:rPr>
                        <w:rFonts w:ascii="Trebuchet MS" w:hAnsi="Trebuchet MS"/>
                        <w:b/>
                      </w:rPr>
                      <w:t>Plans for next week’s work</w:t>
                    </w:r>
                    <w:r>
                      <w:rPr>
                        <w:rFonts w:ascii="Trebuchet MS" w:hAnsi="Trebuchet MS"/>
                      </w:rPr>
                      <w:t>.</w:t>
                    </w:r>
                    <w:proofErr w:type="gramEnd"/>
                    <w:r>
                      <w:rPr>
                        <w:rFonts w:ascii="Trebuchet MS" w:hAnsi="Trebuchet MS"/>
                      </w:rPr>
                      <w:t xml:space="preserve"> This may need to be modified as you go. That’s OK, but don’t forget to note any changes of direction or new thoughts about what needs to be done.</w:t>
                    </w:r>
                  </w:p>
                </w:txbxContent>
              </v:textbox>
            </v:shape>
            <v:shape id="_x0000_s1060" type="#_x0000_t62" style="position:absolute;left:5983;top:4238;width:5417;height:1307" adj="-1443,12610" strokeweight="2.25pt">
              <v:fill opacity="0"/>
              <v:textbox inset="1.04mm,,1.04mm">
                <w:txbxContent>
                  <w:p w:rsidR="00AB0C6A" w:rsidRPr="00317CB7" w:rsidRDefault="00AB0C6A" w:rsidP="00AB0C6A">
                    <w:pPr>
                      <w:rPr>
                        <w:rFonts w:ascii="Trebuchet MS" w:hAnsi="Trebuchet MS"/>
                      </w:rPr>
                    </w:pPr>
                    <w:r>
                      <w:rPr>
                        <w:rFonts w:ascii="Trebuchet MS" w:hAnsi="Trebuchet MS"/>
                      </w:rPr>
                      <w:t>You are expected to do your own ‘</w:t>
                    </w:r>
                    <w:r w:rsidRPr="002868DD">
                      <w:rPr>
                        <w:rFonts w:ascii="Trebuchet MS" w:hAnsi="Trebuchet MS"/>
                        <w:b/>
                      </w:rPr>
                      <w:t>background reading’</w:t>
                    </w:r>
                    <w:r>
                      <w:rPr>
                        <w:rFonts w:ascii="Trebuchet MS" w:hAnsi="Trebuchet MS"/>
                      </w:rPr>
                      <w:t xml:space="preserve"> about your research. You should outline this in your journal together with references for your sources. </w:t>
                    </w:r>
                  </w:p>
                </w:txbxContent>
              </v:textbox>
            </v:shape>
            <v:shape id="_x0000_s1061" type="#_x0000_t62" style="position:absolute;left:8305;top:7999;width:3215;height:1082" adj="-947,30803" strokeweight="2.25pt">
              <v:fill opacity="24248f"/>
              <v:textbox>
                <w:txbxContent>
                  <w:p w:rsidR="00AB0C6A" w:rsidRDefault="00AB0C6A" w:rsidP="00AB0C6A">
                    <w:pPr>
                      <w:rPr>
                        <w:rFonts w:ascii="Trebuchet MS" w:hAnsi="Trebuchet MS"/>
                      </w:rPr>
                    </w:pPr>
                    <w:proofErr w:type="gramStart"/>
                    <w:r w:rsidRPr="006A5C69">
                      <w:rPr>
                        <w:rFonts w:ascii="Trebuchet MS" w:hAnsi="Trebuchet MS"/>
                      </w:rPr>
                      <w:t>Appropriate symbols and terminology being used.</w:t>
                    </w:r>
                    <w:proofErr w:type="gramEnd"/>
                  </w:p>
                  <w:p w:rsidR="00AB0C6A" w:rsidRPr="006A5C69" w:rsidRDefault="00AB0C6A" w:rsidP="00AB0C6A">
                    <w:pPr>
                      <w:rPr>
                        <w:rFonts w:ascii="Trebuchet MS" w:hAnsi="Trebuchet MS"/>
                      </w:rPr>
                    </w:pPr>
                    <w:r>
                      <w:rPr>
                        <w:rFonts w:ascii="Trebuchet MS" w:hAnsi="Trebuchet MS"/>
                      </w:rPr>
                      <w:t>Good!</w:t>
                    </w:r>
                  </w:p>
                </w:txbxContent>
              </v:textbox>
            </v:shape>
          </v:group>
        </w:pict>
      </w:r>
    </w:p>
    <w:sectPr w:rsidR="00DD1CC6" w:rsidSect="00DD1CC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746C8"/>
    <w:multiLevelType w:val="hybridMultilevel"/>
    <w:tmpl w:val="37E6C8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5562888"/>
    <w:multiLevelType w:val="hybridMultilevel"/>
    <w:tmpl w:val="5212E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B0C6A"/>
    <w:rsid w:val="00AB0C6A"/>
    <w:rsid w:val="00DD1CC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62"/>
    <o:shapelayout v:ext="edit">
      <o:idmap v:ext="edit" data="1"/>
      <o:rules v:ext="edit">
        <o:r id="V:Rule1" type="callout" idref="#_x0000_s1045"/>
        <o:r id="V:Rule2" type="callout" idref="#_x0000_s1046"/>
        <o:r id="V:Rule3" type="callout" idref="#_x0000_s1047"/>
        <o:r id="V:Rule4" type="callout" idref="#_x0000_s1048"/>
        <o:r id="V:Rule5" type="callout" idref="#_x0000_s1049"/>
        <o:r id="V:Rule6" type="callout" idref="#_x0000_s1052"/>
        <o:r id="V:Rule7" type="callout" idref="#_x0000_s1053"/>
        <o:r id="V:Rule8" type="callout" idref="#_x0000_s1054"/>
        <o:r id="V:Rule9" type="callout" idref="#_x0000_s1055"/>
        <o:r id="V:Rule10" type="callout" idref="#_x0000_s1056"/>
        <o:r id="V:Rule11" type="callout" idref="#_x0000_s1059"/>
        <o:r id="V:Rule12" type="callout" idref="#_x0000_s1060"/>
        <o:r id="V:Rule13" type="callout"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C6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494</Words>
  <Characters>2821</Characters>
  <Application>Microsoft Office Word</Application>
  <DocSecurity>0</DocSecurity>
  <Lines>23</Lines>
  <Paragraphs>6</Paragraphs>
  <ScaleCrop>false</ScaleCrop>
  <Company/>
  <LinksUpToDate>false</LinksUpToDate>
  <CharactersWithSpaces>3309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KNUTH</dc:creator>
  <cp:lastModifiedBy>KNUTH</cp:lastModifiedBy>
  <cp:revision>1</cp:revision>
  <dcterms:created xsi:type="dcterms:W3CDTF">2011-08-14T07:16:00Z</dcterms:created>
  <dcterms:modified xsi:type="dcterms:W3CDTF">2011-08-14T07:50:00Z</dcterms:modified>
</cp:coreProperties>
</file>