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FB" w:rsidRPr="0012228A" w:rsidRDefault="00F92422">
      <w:pPr>
        <w:rPr>
          <w:b/>
          <w:sz w:val="28"/>
          <w:szCs w:val="28"/>
        </w:rPr>
      </w:pPr>
      <w:r w:rsidRPr="0012228A">
        <w:rPr>
          <w:b/>
          <w:sz w:val="28"/>
          <w:szCs w:val="28"/>
        </w:rPr>
        <w:t>Revision Sheet</w:t>
      </w:r>
      <w:r w:rsidRPr="0012228A">
        <w:rPr>
          <w:b/>
          <w:sz w:val="28"/>
          <w:szCs w:val="28"/>
        </w:rPr>
        <w:tab/>
      </w:r>
      <w:r w:rsidR="0012228A">
        <w:rPr>
          <w:b/>
          <w:sz w:val="28"/>
          <w:szCs w:val="28"/>
        </w:rPr>
        <w:tab/>
      </w:r>
      <w:r w:rsidR="0012228A">
        <w:rPr>
          <w:b/>
          <w:sz w:val="28"/>
          <w:szCs w:val="28"/>
        </w:rPr>
        <w:tab/>
      </w:r>
      <w:r w:rsidR="0012228A">
        <w:rPr>
          <w:b/>
          <w:sz w:val="28"/>
          <w:szCs w:val="28"/>
        </w:rPr>
        <w:tab/>
      </w:r>
      <w:r w:rsidR="0012228A">
        <w:rPr>
          <w:b/>
          <w:sz w:val="28"/>
          <w:szCs w:val="28"/>
        </w:rPr>
        <w:tab/>
      </w:r>
      <w:r w:rsidRPr="0012228A">
        <w:rPr>
          <w:b/>
          <w:sz w:val="28"/>
          <w:szCs w:val="28"/>
          <w:u w:val="single"/>
        </w:rPr>
        <w:t>Polymers</w:t>
      </w:r>
      <w:r w:rsidR="0012228A" w:rsidRPr="0012228A">
        <w:rPr>
          <w:b/>
          <w:sz w:val="28"/>
          <w:szCs w:val="28"/>
          <w:u w:val="single"/>
        </w:rPr>
        <w:t xml:space="preserve"> – Plastics &amp; Proteins</w:t>
      </w:r>
      <w:r w:rsidR="0012228A" w:rsidRPr="0012228A">
        <w:rPr>
          <w:b/>
          <w:sz w:val="28"/>
          <w:szCs w:val="28"/>
          <w:u w:val="single"/>
        </w:rPr>
        <w:tab/>
      </w:r>
      <w:r w:rsidR="0012228A" w:rsidRPr="0012228A">
        <w:rPr>
          <w:b/>
          <w:sz w:val="28"/>
          <w:szCs w:val="28"/>
        </w:rPr>
        <w:tab/>
      </w:r>
      <w:r w:rsidR="0012228A" w:rsidRPr="0012228A">
        <w:rPr>
          <w:b/>
          <w:sz w:val="28"/>
          <w:szCs w:val="28"/>
        </w:rPr>
        <w:tab/>
      </w:r>
      <w:r w:rsidR="0012228A" w:rsidRPr="0012228A">
        <w:rPr>
          <w:b/>
          <w:sz w:val="28"/>
          <w:szCs w:val="28"/>
        </w:rPr>
        <w:tab/>
      </w:r>
      <w:r w:rsidR="0012228A" w:rsidRPr="0012228A">
        <w:rPr>
          <w:b/>
          <w:sz w:val="28"/>
          <w:szCs w:val="28"/>
        </w:rPr>
        <w:tab/>
        <w:t>Gee – thanks, Miss!</w:t>
      </w:r>
    </w:p>
    <w:tbl>
      <w:tblPr>
        <w:tblStyle w:val="TableGrid"/>
        <w:tblW w:w="14306" w:type="dxa"/>
        <w:tblLook w:val="04A0"/>
      </w:tblPr>
      <w:tblGrid>
        <w:gridCol w:w="525"/>
        <w:gridCol w:w="3552"/>
        <w:gridCol w:w="10229"/>
      </w:tblGrid>
      <w:tr w:rsidR="00F92422" w:rsidRPr="00F92422" w:rsidTr="0012228A">
        <w:trPr>
          <w:trHeight w:val="294"/>
        </w:trPr>
        <w:tc>
          <w:tcPr>
            <w:tcW w:w="525" w:type="dxa"/>
          </w:tcPr>
          <w:p w:rsidR="00F92422" w:rsidRP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52" w:type="dxa"/>
          </w:tcPr>
          <w:p w:rsidR="00F92422" w:rsidRPr="00F92422" w:rsidRDefault="00F92422" w:rsidP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polymers</w:t>
            </w:r>
          </w:p>
        </w:tc>
        <w:tc>
          <w:tcPr>
            <w:tcW w:w="10229" w:type="dxa"/>
          </w:tcPr>
          <w:p w:rsid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How?</w:t>
            </w:r>
          </w:p>
          <w:p w:rsidR="00F92422" w:rsidRP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must be present in monomer?</w:t>
            </w:r>
          </w:p>
        </w:tc>
      </w:tr>
      <w:tr w:rsidR="00F92422" w:rsidRPr="00F92422" w:rsidTr="0012228A">
        <w:trPr>
          <w:trHeight w:val="294"/>
        </w:trPr>
        <w:tc>
          <w:tcPr>
            <w:tcW w:w="525" w:type="dxa"/>
          </w:tcPr>
          <w:p w:rsidR="00F92422" w:rsidRP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52" w:type="dxa"/>
          </w:tcPr>
          <w:p w:rsidR="00F92422" w:rsidRP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HDPE –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>- LDPE</w:t>
            </w:r>
          </w:p>
        </w:tc>
        <w:tc>
          <w:tcPr>
            <w:tcW w:w="10229" w:type="dxa"/>
          </w:tcPr>
          <w:p w:rsid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</w:t>
            </w:r>
            <w:r w:rsidR="0012228A">
              <w:rPr>
                <w:sz w:val="24"/>
                <w:szCs w:val="24"/>
              </w:rPr>
              <w:t xml:space="preserve">questions on this comparison (one in IP).  </w:t>
            </w:r>
            <w:r>
              <w:rPr>
                <w:sz w:val="24"/>
                <w:szCs w:val="24"/>
              </w:rPr>
              <w:t>Know uses, properties, and how STRUCTURE explains properties</w:t>
            </w:r>
          </w:p>
          <w:p w:rsidR="00F92422" w:rsidRPr="00F92422" w:rsidRDefault="00F92422">
            <w:pPr>
              <w:rPr>
                <w:sz w:val="24"/>
                <w:szCs w:val="24"/>
              </w:rPr>
            </w:pPr>
          </w:p>
        </w:tc>
      </w:tr>
      <w:tr w:rsidR="00F92422" w:rsidRPr="00F92422" w:rsidTr="0012228A">
        <w:trPr>
          <w:trHeight w:val="309"/>
        </w:trPr>
        <w:tc>
          <w:tcPr>
            <w:tcW w:w="525" w:type="dxa"/>
          </w:tcPr>
          <w:p w:rsidR="00F92422" w:rsidRP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52" w:type="dxa"/>
          </w:tcPr>
          <w:p w:rsidR="00F92422" w:rsidRP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Glucose/starch/</w:t>
            </w:r>
            <w:proofErr w:type="spellStart"/>
            <w:r>
              <w:rPr>
                <w:sz w:val="24"/>
                <w:szCs w:val="24"/>
              </w:rPr>
              <w:t>celluslose</w:t>
            </w:r>
            <w:proofErr w:type="spellEnd"/>
          </w:p>
        </w:tc>
        <w:tc>
          <w:tcPr>
            <w:tcW w:w="10229" w:type="dxa"/>
          </w:tcPr>
          <w:p w:rsid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</w:t>
            </w:r>
            <w:proofErr w:type="spellStart"/>
            <w:r>
              <w:rPr>
                <w:sz w:val="24"/>
                <w:szCs w:val="24"/>
              </w:rPr>
              <w:t>rn</w:t>
            </w:r>
            <w:proofErr w:type="spellEnd"/>
            <w:r>
              <w:rPr>
                <w:sz w:val="24"/>
                <w:szCs w:val="24"/>
              </w:rPr>
              <w:t xml:space="preserve">?  Join?  </w:t>
            </w:r>
          </w:p>
          <w:p w:rsidR="00F92422" w:rsidRPr="00F92422" w:rsidRDefault="00F92422">
            <w:pPr>
              <w:rPr>
                <w:sz w:val="24"/>
                <w:szCs w:val="24"/>
              </w:rPr>
            </w:pPr>
          </w:p>
        </w:tc>
      </w:tr>
      <w:tr w:rsidR="00F92422" w:rsidRPr="00F92422" w:rsidTr="0012228A">
        <w:trPr>
          <w:trHeight w:val="294"/>
        </w:trPr>
        <w:tc>
          <w:tcPr>
            <w:tcW w:w="525" w:type="dxa"/>
          </w:tcPr>
          <w:p w:rsidR="00F92422" w:rsidRP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52" w:type="dxa"/>
          </w:tcPr>
          <w:p w:rsidR="00F92422" w:rsidRP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Thermosetting –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>- thermoplastic</w:t>
            </w:r>
          </w:p>
        </w:tc>
        <w:tc>
          <w:tcPr>
            <w:tcW w:w="10229" w:type="dxa"/>
          </w:tcPr>
          <w:p w:rsid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the difference?  How does this affect their uses?</w:t>
            </w:r>
          </w:p>
          <w:p w:rsidR="0012228A" w:rsidRPr="00F92422" w:rsidRDefault="0012228A">
            <w:pPr>
              <w:rPr>
                <w:sz w:val="24"/>
                <w:szCs w:val="24"/>
              </w:rPr>
            </w:pPr>
          </w:p>
        </w:tc>
      </w:tr>
      <w:tr w:rsidR="00F92422" w:rsidRPr="00F92422" w:rsidTr="0012228A">
        <w:trPr>
          <w:trHeight w:val="294"/>
        </w:trPr>
        <w:tc>
          <w:tcPr>
            <w:tcW w:w="525" w:type="dxa"/>
          </w:tcPr>
          <w:p w:rsidR="00F92422" w:rsidRP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52" w:type="dxa"/>
          </w:tcPr>
          <w:p w:rsidR="00F92422" w:rsidRP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Polyesters</w:t>
            </w:r>
          </w:p>
        </w:tc>
        <w:tc>
          <w:tcPr>
            <w:tcW w:w="10229" w:type="dxa"/>
          </w:tcPr>
          <w:p w:rsid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Bond type?  Necessary functional groups? </w:t>
            </w:r>
          </w:p>
          <w:p w:rsid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Properties?  IM bonding? compare MP and elasticity to nylon</w:t>
            </w:r>
          </w:p>
          <w:p w:rsidR="00F92422" w:rsidRPr="00F92422" w:rsidRDefault="00F92422">
            <w:pPr>
              <w:rPr>
                <w:sz w:val="24"/>
                <w:szCs w:val="24"/>
              </w:rPr>
            </w:pPr>
          </w:p>
        </w:tc>
      </w:tr>
      <w:tr w:rsidR="00F92422" w:rsidRPr="00F92422" w:rsidTr="0012228A">
        <w:trPr>
          <w:trHeight w:val="294"/>
        </w:trPr>
        <w:tc>
          <w:tcPr>
            <w:tcW w:w="525" w:type="dxa"/>
          </w:tcPr>
          <w:p w:rsidR="00F92422" w:rsidRP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52" w:type="dxa"/>
          </w:tcPr>
          <w:p w:rsidR="00F92422" w:rsidRP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Nylons</w:t>
            </w:r>
          </w:p>
        </w:tc>
        <w:tc>
          <w:tcPr>
            <w:tcW w:w="10229" w:type="dxa"/>
          </w:tcPr>
          <w:p w:rsid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 type?  Necessary functional groups?</w:t>
            </w:r>
          </w:p>
          <w:p w:rsid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Properties?  IM bonding?  Compare MP and elasticity to polyester</w:t>
            </w:r>
          </w:p>
          <w:p w:rsidR="00F92422" w:rsidRPr="00F92422" w:rsidRDefault="00F92422">
            <w:pPr>
              <w:rPr>
                <w:sz w:val="24"/>
                <w:szCs w:val="24"/>
              </w:rPr>
            </w:pPr>
          </w:p>
        </w:tc>
      </w:tr>
      <w:tr w:rsidR="00F92422" w:rsidRPr="00F92422" w:rsidTr="0012228A">
        <w:trPr>
          <w:trHeight w:val="294"/>
        </w:trPr>
        <w:tc>
          <w:tcPr>
            <w:tcW w:w="525" w:type="dxa"/>
          </w:tcPr>
          <w:p w:rsidR="00F92422" w:rsidRP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52" w:type="dxa"/>
          </w:tcPr>
          <w:p w:rsidR="00F92422" w:rsidRP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nylons</w:t>
            </w:r>
          </w:p>
        </w:tc>
        <w:tc>
          <w:tcPr>
            <w:tcW w:w="10229" w:type="dxa"/>
          </w:tcPr>
          <w:p w:rsidR="0012228A" w:rsidRDefault="0012228A" w:rsidP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and uses</w:t>
            </w:r>
          </w:p>
          <w:p w:rsid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Nylon 6,6    </w:t>
            </w:r>
            <w:r w:rsidR="0012228A"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 xml:space="preserve">nylon 6,10    </w:t>
            </w:r>
            <w:r w:rsidR="0012228A"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Kevlar</w:t>
            </w:r>
          </w:p>
          <w:p w:rsidR="0012228A" w:rsidRDefault="0012228A" w:rsidP="0012228A">
            <w:pPr>
              <w:rPr>
                <w:sz w:val="24"/>
                <w:szCs w:val="24"/>
              </w:rPr>
            </w:pPr>
          </w:p>
          <w:p w:rsidR="0012228A" w:rsidRPr="00F92422" w:rsidRDefault="0012228A" w:rsidP="0012228A">
            <w:pPr>
              <w:rPr>
                <w:sz w:val="24"/>
                <w:szCs w:val="24"/>
              </w:rPr>
            </w:pPr>
          </w:p>
        </w:tc>
      </w:tr>
      <w:tr w:rsidR="00F92422" w:rsidRPr="00F92422" w:rsidTr="0012228A">
        <w:trPr>
          <w:trHeight w:val="309"/>
        </w:trPr>
        <w:tc>
          <w:tcPr>
            <w:tcW w:w="525" w:type="dxa"/>
          </w:tcPr>
          <w:p w:rsidR="00F92422" w:rsidRP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52" w:type="dxa"/>
          </w:tcPr>
          <w:p w:rsidR="00F92422" w:rsidRPr="00F92422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polypeptides</w:t>
            </w:r>
          </w:p>
        </w:tc>
        <w:tc>
          <w:tcPr>
            <w:tcW w:w="10229" w:type="dxa"/>
          </w:tcPr>
          <w:p w:rsidR="0012228A" w:rsidRDefault="00F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</w:t>
            </w:r>
            <w:r w:rsidR="0012228A">
              <w:rPr>
                <w:sz w:val="24"/>
                <w:szCs w:val="24"/>
              </w:rPr>
              <w:t xml:space="preserve">acid residues.  </w:t>
            </w:r>
          </w:p>
          <w:p w:rsidR="00F92422" w:rsidRP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polypeptide given amino acids</w:t>
            </w:r>
          </w:p>
        </w:tc>
      </w:tr>
      <w:tr w:rsidR="00F92422" w:rsidRPr="00F92422" w:rsidTr="0012228A">
        <w:trPr>
          <w:trHeight w:val="309"/>
        </w:trPr>
        <w:tc>
          <w:tcPr>
            <w:tcW w:w="525" w:type="dxa"/>
          </w:tcPr>
          <w:p w:rsidR="00F92422" w:rsidRP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52" w:type="dxa"/>
          </w:tcPr>
          <w:p w:rsidR="00F92422" w:rsidRP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, 2</w:t>
            </w:r>
            <w:r>
              <w:rPr>
                <w:rFonts w:ascii="Calibri" w:hAnsi="Calibri" w:cs="Calibr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and 3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structure of proteins</w:t>
            </w:r>
          </w:p>
        </w:tc>
        <w:tc>
          <w:tcPr>
            <w:tcW w:w="10229" w:type="dxa"/>
          </w:tcPr>
          <w:p w:rsid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Diagrams, types of bonds</w:t>
            </w:r>
          </w:p>
          <w:p w:rsidR="0012228A" w:rsidRPr="00F92422" w:rsidRDefault="0012228A">
            <w:pPr>
              <w:rPr>
                <w:sz w:val="24"/>
                <w:szCs w:val="24"/>
              </w:rPr>
            </w:pPr>
          </w:p>
        </w:tc>
      </w:tr>
      <w:tr w:rsidR="00F92422" w:rsidRPr="00F92422" w:rsidTr="0012228A">
        <w:trPr>
          <w:trHeight w:val="309"/>
        </w:trPr>
        <w:tc>
          <w:tcPr>
            <w:tcW w:w="525" w:type="dxa"/>
          </w:tcPr>
          <w:p w:rsidR="00F92422" w:rsidRP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52" w:type="dxa"/>
          </w:tcPr>
          <w:p w:rsidR="00F92422" w:rsidRP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 transition temp</w:t>
            </w:r>
          </w:p>
        </w:tc>
        <w:tc>
          <w:tcPr>
            <w:tcW w:w="10229" w:type="dxa"/>
          </w:tcPr>
          <w:p w:rsidR="0012228A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it?  Can you predict it from structure? </w:t>
            </w:r>
          </w:p>
          <w:p w:rsid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dashboard.</w:t>
            </w:r>
          </w:p>
          <w:p w:rsidR="0012228A" w:rsidRPr="00F92422" w:rsidRDefault="0012228A">
            <w:pPr>
              <w:rPr>
                <w:sz w:val="24"/>
                <w:szCs w:val="24"/>
              </w:rPr>
            </w:pPr>
          </w:p>
        </w:tc>
      </w:tr>
      <w:tr w:rsidR="00F92422" w:rsidRPr="00F92422" w:rsidTr="0012228A">
        <w:trPr>
          <w:trHeight w:val="309"/>
        </w:trPr>
        <w:tc>
          <w:tcPr>
            <w:tcW w:w="525" w:type="dxa"/>
          </w:tcPr>
          <w:p w:rsidR="00F92422" w:rsidRP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52" w:type="dxa"/>
          </w:tcPr>
          <w:p w:rsidR="00F92422" w:rsidRP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Cleaving proteins</w:t>
            </w:r>
          </w:p>
        </w:tc>
        <w:tc>
          <w:tcPr>
            <w:tcW w:w="10229" w:type="dxa"/>
          </w:tcPr>
          <w:p w:rsid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primary structure given smaller chains resulting from treatment with enzyme. </w:t>
            </w:r>
          </w:p>
          <w:p w:rsidR="0012228A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 examples.</w:t>
            </w:r>
          </w:p>
          <w:p w:rsidR="0012228A" w:rsidRPr="00F92422" w:rsidRDefault="0012228A">
            <w:pPr>
              <w:rPr>
                <w:sz w:val="24"/>
                <w:szCs w:val="24"/>
              </w:rPr>
            </w:pPr>
          </w:p>
        </w:tc>
      </w:tr>
      <w:tr w:rsidR="00F92422" w:rsidRPr="00F92422" w:rsidTr="0012228A">
        <w:trPr>
          <w:trHeight w:val="309"/>
        </w:trPr>
        <w:tc>
          <w:tcPr>
            <w:tcW w:w="525" w:type="dxa"/>
          </w:tcPr>
          <w:p w:rsidR="00F92422" w:rsidRP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52" w:type="dxa"/>
          </w:tcPr>
          <w:p w:rsidR="00F92422" w:rsidRP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to stimulus</w:t>
            </w:r>
          </w:p>
        </w:tc>
        <w:tc>
          <w:tcPr>
            <w:tcW w:w="10229" w:type="dxa"/>
          </w:tcPr>
          <w:p w:rsid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Plastics/</w:t>
            </w:r>
            <w:proofErr w:type="spellStart"/>
            <w:r>
              <w:rPr>
                <w:sz w:val="24"/>
                <w:szCs w:val="24"/>
              </w:rPr>
              <w:t>bioplastics</w:t>
            </w:r>
            <w:proofErr w:type="spellEnd"/>
            <w:r>
              <w:rPr>
                <w:sz w:val="24"/>
                <w:szCs w:val="24"/>
              </w:rPr>
              <w:t>/recycling</w:t>
            </w:r>
          </w:p>
          <w:p w:rsidR="0012228A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long response</w:t>
            </w:r>
          </w:p>
          <w:p w:rsidR="0012228A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chemistry NOT SOSE</w:t>
            </w:r>
          </w:p>
          <w:p w:rsidR="0012228A" w:rsidRP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 &amp; disadvantages</w:t>
            </w:r>
          </w:p>
        </w:tc>
      </w:tr>
      <w:tr w:rsidR="00F92422" w:rsidRPr="00F92422" w:rsidTr="0012228A">
        <w:trPr>
          <w:trHeight w:val="309"/>
        </w:trPr>
        <w:tc>
          <w:tcPr>
            <w:tcW w:w="525" w:type="dxa"/>
          </w:tcPr>
          <w:p w:rsidR="00F92422" w:rsidRP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52" w:type="dxa"/>
          </w:tcPr>
          <w:p w:rsidR="00F92422" w:rsidRP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Tertiary structure</w:t>
            </w:r>
          </w:p>
        </w:tc>
        <w:tc>
          <w:tcPr>
            <w:tcW w:w="10229" w:type="dxa"/>
          </w:tcPr>
          <w:p w:rsid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Predicting possible acid residues that could result in the shape given.</w:t>
            </w:r>
          </w:p>
          <w:p w:rsidR="0012228A" w:rsidRPr="00F92422" w:rsidRDefault="0012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answers possible.</w:t>
            </w:r>
          </w:p>
        </w:tc>
      </w:tr>
    </w:tbl>
    <w:p w:rsidR="00F92422" w:rsidRDefault="00F92422" w:rsidP="0012228A"/>
    <w:sectPr w:rsidR="00F92422" w:rsidSect="0012228A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2422"/>
    <w:rsid w:val="0012228A"/>
    <w:rsid w:val="00E846FB"/>
    <w:rsid w:val="00F9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</dc:creator>
  <cp:lastModifiedBy>KNUTH</cp:lastModifiedBy>
  <cp:revision>1</cp:revision>
  <dcterms:created xsi:type="dcterms:W3CDTF">2011-11-07T13:01:00Z</dcterms:created>
  <dcterms:modified xsi:type="dcterms:W3CDTF">2011-11-07T13:22:00Z</dcterms:modified>
</cp:coreProperties>
</file>